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BBE3" w14:textId="18454908" w:rsidR="00474E00" w:rsidRDefault="00E57D59" w:rsidP="0094DE74">
      <w:r>
        <w:rPr>
          <w:noProof/>
        </w:rPr>
        <w:drawing>
          <wp:inline distT="0" distB="0" distL="0" distR="0" wp14:anchorId="7E61B1F3" wp14:editId="29435CA1">
            <wp:extent cx="1935480" cy="388620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68FAA" w14:textId="04C6A5DE" w:rsidR="0074486E" w:rsidRPr="0074486E" w:rsidRDefault="0074486E" w:rsidP="0074486E">
      <w:pPr>
        <w:spacing w:after="120" w:line="300" w:lineRule="exact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46D73DEA" w14:textId="77777777" w:rsidR="00B357A8" w:rsidRDefault="00B357A8" w:rsidP="0074486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ADACD9" w14:textId="3709E691" w:rsidR="001A6486" w:rsidRDefault="0074486E" w:rsidP="000835FC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E73B5">
        <w:rPr>
          <w:rFonts w:ascii="Arial" w:hAnsi="Arial" w:cs="Arial"/>
          <w:b/>
          <w:bCs/>
          <w:sz w:val="28"/>
          <w:szCs w:val="28"/>
        </w:rPr>
        <w:t>POSTE ITALIANE:</w:t>
      </w:r>
      <w:r w:rsidR="00B40014">
        <w:rPr>
          <w:rFonts w:ascii="Arial" w:hAnsi="Arial" w:cs="Arial"/>
          <w:b/>
          <w:bCs/>
          <w:sz w:val="28"/>
          <w:szCs w:val="28"/>
        </w:rPr>
        <w:t xml:space="preserve"> </w:t>
      </w:r>
      <w:r w:rsidR="000C5D0A">
        <w:rPr>
          <w:rFonts w:ascii="Arial" w:hAnsi="Arial" w:cs="Arial"/>
          <w:b/>
          <w:bCs/>
          <w:sz w:val="28"/>
          <w:szCs w:val="28"/>
        </w:rPr>
        <w:t>AL VIA I</w:t>
      </w:r>
      <w:r w:rsidR="00FB425D">
        <w:rPr>
          <w:rFonts w:ascii="Arial" w:hAnsi="Arial" w:cs="Arial"/>
          <w:b/>
          <w:bCs/>
          <w:sz w:val="28"/>
          <w:szCs w:val="28"/>
        </w:rPr>
        <w:t xml:space="preserve"> LAVORI </w:t>
      </w:r>
      <w:r w:rsidR="00D77A8E">
        <w:rPr>
          <w:rFonts w:ascii="Arial" w:hAnsi="Arial" w:cs="Arial"/>
          <w:b/>
          <w:bCs/>
          <w:sz w:val="28"/>
          <w:szCs w:val="28"/>
        </w:rPr>
        <w:t>DEL PROGETTO “POLIS”</w:t>
      </w:r>
    </w:p>
    <w:p w14:paraId="5A9953AD" w14:textId="0F84E937" w:rsidR="000C5D0A" w:rsidRDefault="00246C45" w:rsidP="000835FC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NELL’</w:t>
      </w:r>
      <w:r w:rsidR="00B40014">
        <w:rPr>
          <w:rFonts w:ascii="Arial" w:hAnsi="Arial" w:cs="Arial"/>
          <w:b/>
          <w:bCs/>
          <w:sz w:val="28"/>
          <w:szCs w:val="28"/>
        </w:rPr>
        <w:t>UFFICIO POSTALE</w:t>
      </w:r>
      <w:r w:rsidRPr="00246C4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DI </w:t>
      </w:r>
      <w:r w:rsidR="00D24AA5">
        <w:rPr>
          <w:rFonts w:ascii="Arial" w:hAnsi="Arial" w:cs="Arial"/>
          <w:b/>
          <w:bCs/>
          <w:sz w:val="28"/>
          <w:szCs w:val="28"/>
        </w:rPr>
        <w:t>SAN NICANDRO GARGANICO</w:t>
      </w:r>
    </w:p>
    <w:p w14:paraId="3F5CBB98" w14:textId="63958F75" w:rsidR="00057792" w:rsidRPr="00057792" w:rsidRDefault="00057792" w:rsidP="0074486E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14:paraId="3597C667" w14:textId="77777777" w:rsidR="00D24AA5" w:rsidRDefault="00057792" w:rsidP="0074486E">
      <w:pPr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057792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La continuità di tutti i servizi ai cittadini sarà garantita </w:t>
      </w:r>
      <w:r w:rsidR="00D24AA5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attraverso l’attivazione </w:t>
      </w:r>
    </w:p>
    <w:p w14:paraId="7BAD6227" w14:textId="2100C524" w:rsidR="00057792" w:rsidRPr="00057792" w:rsidRDefault="00D24AA5" w:rsidP="0074486E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di una sede container temporanea </w:t>
      </w:r>
    </w:p>
    <w:p w14:paraId="0B1C1F2B" w14:textId="77777777" w:rsidR="00083406" w:rsidRDefault="00083406" w:rsidP="00FB425D">
      <w:pPr>
        <w:pStyle w:val="Corpodeltesto2"/>
        <w:spacing w:before="120" w:line="360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2EAC9C62" w14:textId="2C9FA40D" w:rsidR="008468FD" w:rsidRDefault="00D24AA5" w:rsidP="008468FD">
      <w:pPr>
        <w:pStyle w:val="Corpodeltesto2"/>
        <w:spacing w:before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Foggia, 12 marzo</w:t>
      </w:r>
      <w:r w:rsidR="001A648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2025</w:t>
      </w:r>
      <w:r w:rsidR="00A75BD2" w:rsidRPr="00976FF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A75BD2" w:rsidRPr="00976FFB">
        <w:rPr>
          <w:rFonts w:ascii="Arial" w:hAnsi="Arial" w:cs="Arial"/>
          <w:color w:val="000000" w:themeColor="text1"/>
          <w:sz w:val="22"/>
          <w:szCs w:val="22"/>
        </w:rPr>
        <w:t>–</w:t>
      </w:r>
      <w:r w:rsidR="000C5D0A" w:rsidRPr="00976FFB">
        <w:rPr>
          <w:rFonts w:ascii="Arial" w:hAnsi="Arial" w:cs="Arial"/>
          <w:color w:val="000000" w:themeColor="text1"/>
          <w:sz w:val="22"/>
          <w:szCs w:val="22"/>
        </w:rPr>
        <w:t xml:space="preserve"> Poste Italiane comunica che </w:t>
      </w:r>
      <w:r w:rsidR="0041022F">
        <w:rPr>
          <w:rFonts w:ascii="Arial" w:hAnsi="Arial" w:cs="Arial"/>
          <w:color w:val="000000" w:themeColor="text1"/>
          <w:sz w:val="22"/>
          <w:szCs w:val="22"/>
        </w:rPr>
        <w:t xml:space="preserve">da domani </w:t>
      </w:r>
      <w:r>
        <w:rPr>
          <w:rFonts w:ascii="Arial" w:hAnsi="Arial" w:cs="Arial"/>
          <w:color w:val="000000" w:themeColor="text1"/>
          <w:sz w:val="22"/>
          <w:szCs w:val="22"/>
        </w:rPr>
        <w:t>13</w:t>
      </w:r>
      <w:r w:rsidR="0041022F">
        <w:rPr>
          <w:rFonts w:ascii="Arial" w:hAnsi="Arial" w:cs="Arial"/>
          <w:color w:val="000000" w:themeColor="text1"/>
          <w:sz w:val="22"/>
          <w:szCs w:val="22"/>
        </w:rPr>
        <w:t xml:space="preserve"> marzo</w:t>
      </w:r>
      <w:r w:rsidR="001A64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D6893">
        <w:rPr>
          <w:rFonts w:ascii="Arial" w:hAnsi="Arial" w:cs="Arial"/>
          <w:color w:val="000000" w:themeColor="text1"/>
          <w:sz w:val="22"/>
          <w:szCs w:val="22"/>
        </w:rPr>
        <w:t>l</w:t>
      </w:r>
      <w:r w:rsidR="00A75BD2" w:rsidRPr="00976FFB">
        <w:rPr>
          <w:rFonts w:ascii="Arial" w:hAnsi="Arial" w:cs="Arial"/>
          <w:color w:val="000000" w:themeColor="text1"/>
          <w:sz w:val="22"/>
          <w:szCs w:val="22"/>
        </w:rPr>
        <w:t xml:space="preserve">’ufficio postale </w:t>
      </w:r>
      <w:r w:rsidR="00B40014" w:rsidRPr="00976FFB">
        <w:rPr>
          <w:rFonts w:ascii="Arial" w:hAnsi="Arial" w:cs="Arial"/>
          <w:color w:val="000000" w:themeColor="text1"/>
          <w:sz w:val="22"/>
          <w:szCs w:val="22"/>
        </w:rPr>
        <w:t xml:space="preserve">di </w:t>
      </w:r>
      <w:r>
        <w:rPr>
          <w:rFonts w:ascii="Arial" w:hAnsi="Arial" w:cs="Arial"/>
          <w:color w:val="000000" w:themeColor="text1"/>
          <w:sz w:val="22"/>
          <w:szCs w:val="22"/>
        </w:rPr>
        <w:t>San Nicandro</w:t>
      </w:r>
      <w:r w:rsidR="00B95F9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Garganico </w:t>
      </w:r>
      <w:r w:rsidR="000C5D0A" w:rsidRPr="00976FFB">
        <w:rPr>
          <w:rFonts w:ascii="Arial" w:hAnsi="Arial" w:cs="Arial"/>
          <w:color w:val="000000" w:themeColor="text1"/>
          <w:sz w:val="22"/>
          <w:szCs w:val="22"/>
        </w:rPr>
        <w:t xml:space="preserve">sarà interessato </w:t>
      </w:r>
      <w:r w:rsidR="000C5D0A" w:rsidRPr="00FB425D">
        <w:rPr>
          <w:rFonts w:ascii="Arial" w:hAnsi="Arial" w:cs="Arial"/>
          <w:color w:val="000000" w:themeColor="text1"/>
          <w:sz w:val="22"/>
          <w:szCs w:val="22"/>
        </w:rPr>
        <w:t xml:space="preserve">da interventi di </w:t>
      </w:r>
      <w:r w:rsidR="00A94221" w:rsidRPr="00FB425D">
        <w:rPr>
          <w:rFonts w:ascii="Arial" w:hAnsi="Arial" w:cs="Arial"/>
          <w:color w:val="000000" w:themeColor="text1"/>
          <w:sz w:val="22"/>
          <w:szCs w:val="22"/>
        </w:rPr>
        <w:t>ammodernamento</w:t>
      </w:r>
      <w:r w:rsidR="00246C45" w:rsidRPr="00976FFB">
        <w:rPr>
          <w:rFonts w:ascii="Arial" w:hAnsi="Arial" w:cs="Arial"/>
          <w:color w:val="000000" w:themeColor="text1"/>
          <w:sz w:val="22"/>
          <w:szCs w:val="22"/>
        </w:rPr>
        <w:t xml:space="preserve"> per</w:t>
      </w:r>
      <w:r w:rsidR="000C5D0A" w:rsidRPr="00976FFB">
        <w:rPr>
          <w:rFonts w:ascii="Arial" w:hAnsi="Arial" w:cs="Arial"/>
          <w:color w:val="000000" w:themeColor="text1"/>
          <w:sz w:val="22"/>
          <w:szCs w:val="22"/>
        </w:rPr>
        <w:t xml:space="preserve"> migliorare la qualità dei servizi e dell’accoglienza.</w:t>
      </w:r>
    </w:p>
    <w:p w14:paraId="32A07EE3" w14:textId="7DCB24D5" w:rsidR="00A75BD2" w:rsidRPr="008468FD" w:rsidRDefault="000C5D0A" w:rsidP="008468FD">
      <w:pPr>
        <w:pStyle w:val="Corpodeltesto2"/>
        <w:spacing w:before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76FFB">
        <w:rPr>
          <w:rFonts w:ascii="Arial" w:hAnsi="Arial" w:cs="Arial"/>
          <w:color w:val="000000" w:themeColor="text1"/>
          <w:sz w:val="22"/>
          <w:szCs w:val="22"/>
        </w:rPr>
        <w:t xml:space="preserve">La sede </w:t>
      </w:r>
      <w:r w:rsidR="00E92330">
        <w:rPr>
          <w:rFonts w:ascii="Arial" w:hAnsi="Arial" w:cs="Arial"/>
          <w:color w:val="000000" w:themeColor="text1"/>
          <w:sz w:val="22"/>
          <w:szCs w:val="22"/>
        </w:rPr>
        <w:t xml:space="preserve">di </w:t>
      </w:r>
      <w:r w:rsidR="0041022F">
        <w:rPr>
          <w:rFonts w:ascii="Arial" w:hAnsi="Arial" w:cs="Arial"/>
          <w:color w:val="000000" w:themeColor="text1"/>
          <w:sz w:val="22"/>
          <w:szCs w:val="22"/>
        </w:rPr>
        <w:t xml:space="preserve">Via </w:t>
      </w:r>
      <w:r w:rsidR="00D24AA5">
        <w:rPr>
          <w:rFonts w:ascii="Arial" w:hAnsi="Arial" w:cs="Arial"/>
          <w:color w:val="000000" w:themeColor="text1"/>
          <w:sz w:val="22"/>
          <w:szCs w:val="22"/>
        </w:rPr>
        <w:t>Alfredo Casella</w:t>
      </w:r>
      <w:r w:rsidR="004102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76FFB">
        <w:rPr>
          <w:rFonts w:ascii="Arial" w:hAnsi="Arial" w:cs="Arial"/>
          <w:color w:val="000000" w:themeColor="text1"/>
          <w:sz w:val="22"/>
          <w:szCs w:val="22"/>
        </w:rPr>
        <w:t>infatti è inserita</w:t>
      </w:r>
      <w:r w:rsidR="00A75BD2" w:rsidRPr="00976FFB">
        <w:rPr>
          <w:rFonts w:ascii="Arial" w:hAnsi="Arial" w:cs="Arial"/>
          <w:color w:val="000000" w:themeColor="text1"/>
          <w:sz w:val="22"/>
          <w:szCs w:val="22"/>
        </w:rPr>
        <w:t xml:space="preserve"> nell’ambito </w:t>
      </w:r>
      <w:r w:rsidRPr="00976FFB">
        <w:rPr>
          <w:rFonts w:ascii="Arial" w:hAnsi="Arial" w:cs="Arial"/>
          <w:color w:val="000000" w:themeColor="text1"/>
          <w:sz w:val="22"/>
          <w:szCs w:val="22"/>
        </w:rPr>
        <w:t>di</w:t>
      </w:r>
      <w:r w:rsidR="00A75BD2" w:rsidRPr="00976FFB">
        <w:rPr>
          <w:rFonts w:ascii="Arial" w:hAnsi="Arial" w:cs="Arial"/>
          <w:color w:val="000000" w:themeColor="text1"/>
          <w:sz w:val="22"/>
          <w:szCs w:val="22"/>
        </w:rPr>
        <w:t xml:space="preserve"> “Polis – Casa dei Serv</w:t>
      </w:r>
      <w:r w:rsidR="00256EBA" w:rsidRPr="00976FFB">
        <w:rPr>
          <w:rFonts w:ascii="Arial" w:hAnsi="Arial" w:cs="Arial"/>
          <w:color w:val="000000" w:themeColor="text1"/>
          <w:sz w:val="22"/>
          <w:szCs w:val="22"/>
        </w:rPr>
        <w:t>izi Digital</w:t>
      </w:r>
      <w:r w:rsidRPr="00976FFB">
        <w:rPr>
          <w:rFonts w:ascii="Arial" w:hAnsi="Arial" w:cs="Arial"/>
          <w:color w:val="000000" w:themeColor="text1"/>
          <w:sz w:val="22"/>
          <w:szCs w:val="22"/>
        </w:rPr>
        <w:t>”, il progetto di Poste Italiane</w:t>
      </w:r>
      <w:r w:rsidR="00C826E5" w:rsidRPr="00976FFB">
        <w:rPr>
          <w:rFonts w:ascii="Arial" w:hAnsi="Arial" w:cs="Arial"/>
          <w:color w:val="000000" w:themeColor="text1"/>
          <w:sz w:val="22"/>
          <w:szCs w:val="22"/>
        </w:rPr>
        <w:t xml:space="preserve"> per rendere semplice e veloce l’accesso ai servizi della Pubblica Amministrazione nei comuni con meno di 15mila abitanti con l’obiettivo di</w:t>
      </w:r>
      <w:r w:rsidRPr="00976F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75BD2" w:rsidRPr="00976FFB">
        <w:rPr>
          <w:rFonts w:ascii="Arial" w:hAnsi="Arial" w:cs="Arial"/>
          <w:color w:val="000000" w:themeColor="text1"/>
          <w:sz w:val="22"/>
          <w:szCs w:val="22"/>
        </w:rPr>
        <w:t xml:space="preserve">favorire la coesione economica, sociale e territoriale del nostro Paese e il superamento del </w:t>
      </w:r>
      <w:r w:rsidR="00A75BD2" w:rsidRPr="00976FFB">
        <w:rPr>
          <w:rFonts w:ascii="Arial" w:hAnsi="Arial" w:cs="Arial"/>
          <w:i/>
          <w:iCs/>
          <w:color w:val="000000" w:themeColor="text1"/>
          <w:sz w:val="22"/>
          <w:szCs w:val="22"/>
        </w:rPr>
        <w:t>digital divide</w:t>
      </w:r>
      <w:r w:rsidR="00C826E5" w:rsidRPr="00976FFB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50D14F74" w14:textId="2799E02D" w:rsidR="007A6BFA" w:rsidRPr="00976FFB" w:rsidRDefault="007A6BFA" w:rsidP="007A6BFA">
      <w:pPr>
        <w:pStyle w:val="Corpodeltesto2"/>
        <w:spacing w:before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Pr="00976FFB">
        <w:rPr>
          <w:rFonts w:ascii="Arial" w:hAnsi="Arial" w:cs="Arial"/>
          <w:color w:val="000000" w:themeColor="text1"/>
          <w:sz w:val="22"/>
          <w:szCs w:val="22"/>
        </w:rPr>
        <w:t>urante il periodo dei lavori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976FFB">
        <w:rPr>
          <w:rFonts w:ascii="Arial" w:hAnsi="Arial" w:cs="Arial"/>
          <w:color w:val="000000" w:themeColor="text1"/>
          <w:sz w:val="22"/>
          <w:szCs w:val="22"/>
        </w:rPr>
        <w:t xml:space="preserve"> Poste Italiane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garantirà </w:t>
      </w:r>
      <w:r w:rsidRPr="00976FFB">
        <w:rPr>
          <w:rFonts w:ascii="Arial" w:hAnsi="Arial" w:cs="Arial"/>
          <w:color w:val="000000" w:themeColor="text1"/>
          <w:sz w:val="22"/>
          <w:szCs w:val="22"/>
        </w:rPr>
        <w:t xml:space="preserve">la continuità di tutti i servizi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ai cittadini di </w:t>
      </w:r>
      <w:r w:rsidR="00D24AA5">
        <w:rPr>
          <w:rFonts w:ascii="Arial" w:hAnsi="Arial" w:cs="Arial"/>
          <w:color w:val="000000" w:themeColor="text1"/>
          <w:sz w:val="22"/>
          <w:szCs w:val="22"/>
        </w:rPr>
        <w:t>San Nicandro Garganico attraverso l’attivazione di una sede container temporanea</w:t>
      </w:r>
      <w:r w:rsidR="004102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24AA5">
        <w:rPr>
          <w:rFonts w:ascii="Arial" w:hAnsi="Arial" w:cs="Arial"/>
          <w:color w:val="000000" w:themeColor="text1"/>
          <w:sz w:val="22"/>
          <w:szCs w:val="22"/>
        </w:rPr>
        <w:t xml:space="preserve">posizionata nei pressi dell’ufficio. Si ricorda altresì che è operativo anche l’ufficio postale San Nicandro 1, in Via Giacomo Matteotti,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che </w:t>
      </w:r>
      <w:r w:rsidR="00D24AA5">
        <w:rPr>
          <w:rFonts w:ascii="Arial" w:hAnsi="Arial" w:cs="Arial"/>
          <w:color w:val="000000" w:themeColor="text1"/>
          <w:sz w:val="22"/>
          <w:szCs w:val="22"/>
        </w:rPr>
        <w:t>osserva</w:t>
      </w:r>
      <w:r w:rsidR="00B95F97">
        <w:rPr>
          <w:rFonts w:ascii="Arial" w:hAnsi="Arial" w:cs="Arial"/>
          <w:color w:val="000000" w:themeColor="text1"/>
          <w:sz w:val="22"/>
          <w:szCs w:val="22"/>
        </w:rPr>
        <w:t xml:space="preserve"> orario di apertura </w:t>
      </w:r>
      <w:r w:rsidR="00D24AA5">
        <w:rPr>
          <w:rFonts w:ascii="Arial" w:hAnsi="Arial" w:cs="Arial"/>
          <w:color w:val="000000" w:themeColor="text1"/>
          <w:sz w:val="22"/>
          <w:szCs w:val="22"/>
        </w:rPr>
        <w:t xml:space="preserve">al pubblico </w:t>
      </w:r>
      <w:r w:rsidR="00B95F97">
        <w:rPr>
          <w:rFonts w:ascii="Arial" w:hAnsi="Arial" w:cs="Arial"/>
          <w:color w:val="000000" w:themeColor="text1"/>
          <w:sz w:val="22"/>
          <w:szCs w:val="22"/>
        </w:rPr>
        <w:t>8.20-</w:t>
      </w:r>
      <w:r w:rsidR="00057792">
        <w:rPr>
          <w:rFonts w:ascii="Arial" w:hAnsi="Arial" w:cs="Arial"/>
          <w:color w:val="000000" w:themeColor="text1"/>
          <w:sz w:val="22"/>
          <w:szCs w:val="22"/>
        </w:rPr>
        <w:t>13.4</w:t>
      </w:r>
      <w:r w:rsidR="00B95F97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24AA5">
        <w:rPr>
          <w:rFonts w:ascii="Arial" w:hAnsi="Arial" w:cs="Arial"/>
          <w:color w:val="000000" w:themeColor="text1"/>
          <w:sz w:val="22"/>
          <w:szCs w:val="22"/>
        </w:rPr>
        <w:t>dal lunedì al venerdì.</w:t>
      </w:r>
    </w:p>
    <w:p w14:paraId="398224FA" w14:textId="77777777" w:rsidR="007A6BFA" w:rsidRPr="00976FFB" w:rsidRDefault="007A6BFA" w:rsidP="00FB425D">
      <w:pPr>
        <w:pStyle w:val="Corpodeltesto2"/>
        <w:spacing w:before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FA3BB5" w14:textId="4D0F17A9" w:rsidR="00C55DB8" w:rsidRDefault="00C55DB8" w:rsidP="00C55DB8">
      <w:pPr>
        <w:tabs>
          <w:tab w:val="left" w:pos="226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D53EB5" w14:textId="77777777" w:rsidR="00F44FD3" w:rsidRDefault="00F44FD3" w:rsidP="00F44FD3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Poste Italiane - Media Relations</w:t>
      </w:r>
    </w:p>
    <w:p w14:paraId="62D3A61B" w14:textId="77777777" w:rsidR="00F44FD3" w:rsidRPr="00546E18" w:rsidRDefault="000835FC" w:rsidP="00F44FD3">
      <w:pPr>
        <w:spacing w:after="120" w:line="300" w:lineRule="exact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hyperlink r:id="rId8" w:history="1">
        <w:r w:rsidR="00F44FD3" w:rsidRPr="00546E18">
          <w:rPr>
            <w:rStyle w:val="Collegamentoipertestuale"/>
            <w:rFonts w:ascii="Arial" w:hAnsi="Arial" w:cs="Arial"/>
            <w:sz w:val="18"/>
            <w:szCs w:val="18"/>
          </w:rPr>
          <w:t>www.posteitaliane.it</w:t>
        </w:r>
      </w:hyperlink>
    </w:p>
    <w:p w14:paraId="6C98397D" w14:textId="77777777" w:rsidR="00F44FD3" w:rsidRDefault="00F44FD3" w:rsidP="00F44FD3">
      <w:pPr>
        <w:spacing w:after="120"/>
        <w:rPr>
          <w:rFonts w:ascii="Calibri" w:hAnsi="Calibri"/>
        </w:rPr>
      </w:pPr>
      <w:r w:rsidRPr="00546E18">
        <w:rPr>
          <w:noProof/>
        </w:rPr>
        <w:t xml:space="preserve"> </w:t>
      </w:r>
      <w:r>
        <w:rPr>
          <w:noProof/>
        </w:rPr>
        <w:drawing>
          <wp:inline distT="0" distB="0" distL="0" distR="0" wp14:anchorId="26E26EE4" wp14:editId="57C4EBAE">
            <wp:extent cx="213360" cy="213360"/>
            <wp:effectExtent l="0" t="0" r="0" b="0"/>
            <wp:docPr id="13" name="Immagine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8925DA9" wp14:editId="621FE200">
            <wp:extent cx="213360" cy="213360"/>
            <wp:effectExtent l="0" t="0" r="0" b="0"/>
            <wp:docPr id="12" name="Immagine 12" descr="Twitte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witter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C2E1062" wp14:editId="0E377F82">
            <wp:extent cx="213360" cy="213360"/>
            <wp:effectExtent l="0" t="0" r="0" b="0"/>
            <wp:docPr id="11" name="Immagine 1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223541B" wp14:editId="205E33ED">
            <wp:extent cx="213360" cy="213360"/>
            <wp:effectExtent l="0" t="0" r="0" b="0"/>
            <wp:docPr id="10" name="Immagine 10" descr="Instagram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nstagram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8FAD3B4" wp14:editId="2998919C">
            <wp:extent cx="213360" cy="213360"/>
            <wp:effectExtent l="0" t="0" r="0" b="0"/>
            <wp:docPr id="9" name="Immagine 9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D16D2C1" wp14:editId="4FA02216">
            <wp:extent cx="609600" cy="213360"/>
            <wp:effectExtent l="0" t="0" r="0" b="0"/>
            <wp:docPr id="8" name="Immagine 8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B8409" w14:textId="77777777" w:rsidR="00F44FD3" w:rsidRDefault="00F44FD3" w:rsidP="00C55DB8">
      <w:pPr>
        <w:tabs>
          <w:tab w:val="left" w:pos="226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43CBBC" w14:textId="77777777" w:rsidR="00C55DB8" w:rsidRDefault="00C55DB8" w:rsidP="00C55DB8">
      <w:pPr>
        <w:tabs>
          <w:tab w:val="left" w:pos="226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A82EFB" w14:textId="2E068708" w:rsidR="00C55DB8" w:rsidRDefault="00C55DB8" w:rsidP="00C55DB8">
      <w:pPr>
        <w:tabs>
          <w:tab w:val="left" w:pos="226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C55DB8" w:rsidSect="002C2B23">
      <w:footerReference w:type="default" r:id="rId2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D813" w14:textId="77777777" w:rsidR="005B4AF8" w:rsidRDefault="005B4AF8" w:rsidP="00DD4C90">
      <w:r>
        <w:separator/>
      </w:r>
    </w:p>
  </w:endnote>
  <w:endnote w:type="continuationSeparator" w:id="0">
    <w:p w14:paraId="166A613F" w14:textId="77777777" w:rsidR="005B4AF8" w:rsidRDefault="005B4AF8" w:rsidP="00DD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12B" w14:textId="77777777" w:rsidR="00951F18" w:rsidRPr="00DD4C90" w:rsidRDefault="00951F18">
    <w:pPr>
      <w:pStyle w:val="Pidipagina"/>
      <w:rPr>
        <w:lang w:val="en-US"/>
      </w:rPr>
    </w:pPr>
  </w:p>
  <w:p w14:paraId="2946DB82" w14:textId="77777777" w:rsidR="00951F18" w:rsidRPr="00DD4C90" w:rsidRDefault="00951F1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FE08" w14:textId="77777777" w:rsidR="005B4AF8" w:rsidRDefault="005B4AF8" w:rsidP="00DD4C90">
      <w:r>
        <w:separator/>
      </w:r>
    </w:p>
  </w:footnote>
  <w:footnote w:type="continuationSeparator" w:id="0">
    <w:p w14:paraId="5E7AE0E0" w14:textId="77777777" w:rsidR="005B4AF8" w:rsidRDefault="005B4AF8" w:rsidP="00DD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14"/>
    <w:rsid w:val="00001C34"/>
    <w:rsid w:val="00006B16"/>
    <w:rsid w:val="00033D3B"/>
    <w:rsid w:val="00040CA7"/>
    <w:rsid w:val="00047AFF"/>
    <w:rsid w:val="0005522A"/>
    <w:rsid w:val="00057792"/>
    <w:rsid w:val="00083406"/>
    <w:rsid w:val="000835FC"/>
    <w:rsid w:val="000872AD"/>
    <w:rsid w:val="0009029B"/>
    <w:rsid w:val="000943F6"/>
    <w:rsid w:val="000B5B12"/>
    <w:rsid w:val="000C198B"/>
    <w:rsid w:val="000C5D0A"/>
    <w:rsid w:val="000C5E8D"/>
    <w:rsid w:val="000C6181"/>
    <w:rsid w:val="000D2B46"/>
    <w:rsid w:val="000E267D"/>
    <w:rsid w:val="000E59B9"/>
    <w:rsid w:val="000F16DE"/>
    <w:rsid w:val="000F59D5"/>
    <w:rsid w:val="001129D6"/>
    <w:rsid w:val="00121D18"/>
    <w:rsid w:val="001247A6"/>
    <w:rsid w:val="00131094"/>
    <w:rsid w:val="0013445A"/>
    <w:rsid w:val="001417C7"/>
    <w:rsid w:val="001417E6"/>
    <w:rsid w:val="00146B13"/>
    <w:rsid w:val="0015562C"/>
    <w:rsid w:val="00162AF5"/>
    <w:rsid w:val="00163714"/>
    <w:rsid w:val="00164311"/>
    <w:rsid w:val="0018209D"/>
    <w:rsid w:val="00191D8F"/>
    <w:rsid w:val="00195DCE"/>
    <w:rsid w:val="001A0B6A"/>
    <w:rsid w:val="001A24BE"/>
    <w:rsid w:val="001A6486"/>
    <w:rsid w:val="001B062C"/>
    <w:rsid w:val="001B18D5"/>
    <w:rsid w:val="001D136A"/>
    <w:rsid w:val="001E0D85"/>
    <w:rsid w:val="001E4255"/>
    <w:rsid w:val="00200730"/>
    <w:rsid w:val="002073FA"/>
    <w:rsid w:val="00212893"/>
    <w:rsid w:val="00220B04"/>
    <w:rsid w:val="00221D9A"/>
    <w:rsid w:val="00223078"/>
    <w:rsid w:val="0022354C"/>
    <w:rsid w:val="00236F47"/>
    <w:rsid w:val="0024486B"/>
    <w:rsid w:val="0024640F"/>
    <w:rsid w:val="00246C45"/>
    <w:rsid w:val="00252197"/>
    <w:rsid w:val="00256EBA"/>
    <w:rsid w:val="00257DD4"/>
    <w:rsid w:val="002664D4"/>
    <w:rsid w:val="00272606"/>
    <w:rsid w:val="002729EB"/>
    <w:rsid w:val="00273847"/>
    <w:rsid w:val="00282E16"/>
    <w:rsid w:val="002A00A1"/>
    <w:rsid w:val="002A4D1D"/>
    <w:rsid w:val="002B30DE"/>
    <w:rsid w:val="002B721B"/>
    <w:rsid w:val="002C2B23"/>
    <w:rsid w:val="002C3EB2"/>
    <w:rsid w:val="002D1E14"/>
    <w:rsid w:val="002D36F6"/>
    <w:rsid w:val="002E358D"/>
    <w:rsid w:val="0030301F"/>
    <w:rsid w:val="00312A43"/>
    <w:rsid w:val="00313C3E"/>
    <w:rsid w:val="0032526E"/>
    <w:rsid w:val="00341691"/>
    <w:rsid w:val="0034496D"/>
    <w:rsid w:val="0035423B"/>
    <w:rsid w:val="003578E8"/>
    <w:rsid w:val="00360913"/>
    <w:rsid w:val="00362FEB"/>
    <w:rsid w:val="00367A84"/>
    <w:rsid w:val="00370803"/>
    <w:rsid w:val="00372E9C"/>
    <w:rsid w:val="00376552"/>
    <w:rsid w:val="003805AC"/>
    <w:rsid w:val="00391B0F"/>
    <w:rsid w:val="00394484"/>
    <w:rsid w:val="003A33BF"/>
    <w:rsid w:val="003A4065"/>
    <w:rsid w:val="003A740B"/>
    <w:rsid w:val="003C11AD"/>
    <w:rsid w:val="003E0754"/>
    <w:rsid w:val="003E5932"/>
    <w:rsid w:val="003F10C0"/>
    <w:rsid w:val="003F5D78"/>
    <w:rsid w:val="004100D3"/>
    <w:rsid w:val="0041022F"/>
    <w:rsid w:val="00416691"/>
    <w:rsid w:val="00420EE2"/>
    <w:rsid w:val="00424C33"/>
    <w:rsid w:val="004648D3"/>
    <w:rsid w:val="00471F64"/>
    <w:rsid w:val="00474E00"/>
    <w:rsid w:val="004760E0"/>
    <w:rsid w:val="00480DE1"/>
    <w:rsid w:val="004A6F39"/>
    <w:rsid w:val="004B7729"/>
    <w:rsid w:val="004D6395"/>
    <w:rsid w:val="004E75ED"/>
    <w:rsid w:val="00501BEA"/>
    <w:rsid w:val="00501E94"/>
    <w:rsid w:val="005101BD"/>
    <w:rsid w:val="005169B6"/>
    <w:rsid w:val="00524F1F"/>
    <w:rsid w:val="0054106E"/>
    <w:rsid w:val="005472D6"/>
    <w:rsid w:val="00586C7D"/>
    <w:rsid w:val="005A2143"/>
    <w:rsid w:val="005B4AF8"/>
    <w:rsid w:val="005B5CC6"/>
    <w:rsid w:val="005E0EB7"/>
    <w:rsid w:val="005E4FFE"/>
    <w:rsid w:val="005F175B"/>
    <w:rsid w:val="005F7FDA"/>
    <w:rsid w:val="006022F8"/>
    <w:rsid w:val="00607512"/>
    <w:rsid w:val="006078AC"/>
    <w:rsid w:val="00610330"/>
    <w:rsid w:val="00620C43"/>
    <w:rsid w:val="00627610"/>
    <w:rsid w:val="0065579B"/>
    <w:rsid w:val="00672B14"/>
    <w:rsid w:val="00676890"/>
    <w:rsid w:val="006818A1"/>
    <w:rsid w:val="00682416"/>
    <w:rsid w:val="006B6383"/>
    <w:rsid w:val="006C52B1"/>
    <w:rsid w:val="006C59BD"/>
    <w:rsid w:val="006D20F7"/>
    <w:rsid w:val="006D35EC"/>
    <w:rsid w:val="006D6C59"/>
    <w:rsid w:val="006E1BA4"/>
    <w:rsid w:val="006F4DF7"/>
    <w:rsid w:val="006F63E0"/>
    <w:rsid w:val="006F71F7"/>
    <w:rsid w:val="006F7BA0"/>
    <w:rsid w:val="0072468F"/>
    <w:rsid w:val="007438A9"/>
    <w:rsid w:val="0074486E"/>
    <w:rsid w:val="00753A50"/>
    <w:rsid w:val="007634A0"/>
    <w:rsid w:val="00787C95"/>
    <w:rsid w:val="007940EA"/>
    <w:rsid w:val="007943BD"/>
    <w:rsid w:val="007A5D48"/>
    <w:rsid w:val="007A6BFA"/>
    <w:rsid w:val="007A749F"/>
    <w:rsid w:val="007C53EB"/>
    <w:rsid w:val="007C6484"/>
    <w:rsid w:val="007F710E"/>
    <w:rsid w:val="008019D1"/>
    <w:rsid w:val="00805B8A"/>
    <w:rsid w:val="00831603"/>
    <w:rsid w:val="008410CE"/>
    <w:rsid w:val="008468FD"/>
    <w:rsid w:val="008647CE"/>
    <w:rsid w:val="00866427"/>
    <w:rsid w:val="008A3039"/>
    <w:rsid w:val="008C65AF"/>
    <w:rsid w:val="008D0664"/>
    <w:rsid w:val="008D069F"/>
    <w:rsid w:val="008E0572"/>
    <w:rsid w:val="008E36F0"/>
    <w:rsid w:val="008F0FF5"/>
    <w:rsid w:val="008F7040"/>
    <w:rsid w:val="009000FF"/>
    <w:rsid w:val="00903948"/>
    <w:rsid w:val="00907230"/>
    <w:rsid w:val="009235F8"/>
    <w:rsid w:val="00927E99"/>
    <w:rsid w:val="00946036"/>
    <w:rsid w:val="0094DE74"/>
    <w:rsid w:val="00951F18"/>
    <w:rsid w:val="00960EF3"/>
    <w:rsid w:val="00961CE4"/>
    <w:rsid w:val="00964A57"/>
    <w:rsid w:val="00965C51"/>
    <w:rsid w:val="00967153"/>
    <w:rsid w:val="00976FFB"/>
    <w:rsid w:val="00990130"/>
    <w:rsid w:val="009A3A13"/>
    <w:rsid w:val="009B18A1"/>
    <w:rsid w:val="009C49A0"/>
    <w:rsid w:val="009E170C"/>
    <w:rsid w:val="009E3768"/>
    <w:rsid w:val="009E5462"/>
    <w:rsid w:val="009F4C63"/>
    <w:rsid w:val="00A03D31"/>
    <w:rsid w:val="00A4743E"/>
    <w:rsid w:val="00A51C8E"/>
    <w:rsid w:val="00A62677"/>
    <w:rsid w:val="00A63DAE"/>
    <w:rsid w:val="00A67141"/>
    <w:rsid w:val="00A75BD2"/>
    <w:rsid w:val="00A94221"/>
    <w:rsid w:val="00AA43F9"/>
    <w:rsid w:val="00AB5D05"/>
    <w:rsid w:val="00AC2401"/>
    <w:rsid w:val="00AD32E6"/>
    <w:rsid w:val="00AE09BE"/>
    <w:rsid w:val="00AE5CC6"/>
    <w:rsid w:val="00AF1F33"/>
    <w:rsid w:val="00AF7297"/>
    <w:rsid w:val="00B20988"/>
    <w:rsid w:val="00B21D42"/>
    <w:rsid w:val="00B357A8"/>
    <w:rsid w:val="00B40014"/>
    <w:rsid w:val="00B45D11"/>
    <w:rsid w:val="00B5348F"/>
    <w:rsid w:val="00B6619C"/>
    <w:rsid w:val="00B764F8"/>
    <w:rsid w:val="00B76A08"/>
    <w:rsid w:val="00B8294C"/>
    <w:rsid w:val="00B829AB"/>
    <w:rsid w:val="00B846D0"/>
    <w:rsid w:val="00B9157A"/>
    <w:rsid w:val="00B95F97"/>
    <w:rsid w:val="00BA139B"/>
    <w:rsid w:val="00BB2BC3"/>
    <w:rsid w:val="00BC09C7"/>
    <w:rsid w:val="00BD0714"/>
    <w:rsid w:val="00BE2915"/>
    <w:rsid w:val="00BF44EA"/>
    <w:rsid w:val="00BF4D22"/>
    <w:rsid w:val="00BF791F"/>
    <w:rsid w:val="00C21979"/>
    <w:rsid w:val="00C4758C"/>
    <w:rsid w:val="00C50D62"/>
    <w:rsid w:val="00C55DB8"/>
    <w:rsid w:val="00C826E5"/>
    <w:rsid w:val="00C94317"/>
    <w:rsid w:val="00CA0126"/>
    <w:rsid w:val="00CA6F58"/>
    <w:rsid w:val="00CB2112"/>
    <w:rsid w:val="00CD6893"/>
    <w:rsid w:val="00CE343E"/>
    <w:rsid w:val="00D00FD5"/>
    <w:rsid w:val="00D24AA5"/>
    <w:rsid w:val="00D30A27"/>
    <w:rsid w:val="00D31B9A"/>
    <w:rsid w:val="00D32FED"/>
    <w:rsid w:val="00D36F8C"/>
    <w:rsid w:val="00D5284D"/>
    <w:rsid w:val="00D5526B"/>
    <w:rsid w:val="00D55BEC"/>
    <w:rsid w:val="00D74D7F"/>
    <w:rsid w:val="00D77A8E"/>
    <w:rsid w:val="00D81A55"/>
    <w:rsid w:val="00D92D45"/>
    <w:rsid w:val="00DA48E6"/>
    <w:rsid w:val="00DB0BA9"/>
    <w:rsid w:val="00DB45BF"/>
    <w:rsid w:val="00DB6A19"/>
    <w:rsid w:val="00DD4C90"/>
    <w:rsid w:val="00DE73B5"/>
    <w:rsid w:val="00DF19FD"/>
    <w:rsid w:val="00E00555"/>
    <w:rsid w:val="00E16F06"/>
    <w:rsid w:val="00E45AC4"/>
    <w:rsid w:val="00E540DC"/>
    <w:rsid w:val="00E57D59"/>
    <w:rsid w:val="00E6007E"/>
    <w:rsid w:val="00E6358E"/>
    <w:rsid w:val="00E66ACC"/>
    <w:rsid w:val="00E6786D"/>
    <w:rsid w:val="00E70940"/>
    <w:rsid w:val="00E72431"/>
    <w:rsid w:val="00E76BFB"/>
    <w:rsid w:val="00E907B6"/>
    <w:rsid w:val="00E92330"/>
    <w:rsid w:val="00E97BC5"/>
    <w:rsid w:val="00EA3851"/>
    <w:rsid w:val="00EA3BE1"/>
    <w:rsid w:val="00EE3D61"/>
    <w:rsid w:val="00EE7539"/>
    <w:rsid w:val="00EE7631"/>
    <w:rsid w:val="00EF3C73"/>
    <w:rsid w:val="00F031CA"/>
    <w:rsid w:val="00F10800"/>
    <w:rsid w:val="00F17929"/>
    <w:rsid w:val="00F2791E"/>
    <w:rsid w:val="00F407CA"/>
    <w:rsid w:val="00F44FD3"/>
    <w:rsid w:val="00F532C3"/>
    <w:rsid w:val="00F751ED"/>
    <w:rsid w:val="00F75780"/>
    <w:rsid w:val="00F773E4"/>
    <w:rsid w:val="00F81715"/>
    <w:rsid w:val="00F8492F"/>
    <w:rsid w:val="00F930F6"/>
    <w:rsid w:val="00F97703"/>
    <w:rsid w:val="00FA1CD2"/>
    <w:rsid w:val="00FB425D"/>
    <w:rsid w:val="00FC3697"/>
    <w:rsid w:val="00FC3BBC"/>
    <w:rsid w:val="00FE51D0"/>
    <w:rsid w:val="00FE704D"/>
    <w:rsid w:val="1E63B392"/>
    <w:rsid w:val="2ADF5CFE"/>
    <w:rsid w:val="3534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6FBC42E"/>
  <w15:docId w15:val="{E6E136B0-7381-46DB-AD59-350EA070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D0714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listparagraph0">
    <w:name w:val="msolistparagraph"/>
    <w:basedOn w:val="Normale"/>
    <w:rsid w:val="004D6395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rsid w:val="00252197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52197"/>
    <w:rPr>
      <w:sz w:val="24"/>
      <w:szCs w:val="24"/>
    </w:rPr>
  </w:style>
  <w:style w:type="paragraph" w:styleId="Intestazione">
    <w:name w:val="header"/>
    <w:basedOn w:val="Normale"/>
    <w:link w:val="IntestazioneCarattere"/>
    <w:rsid w:val="00DD4C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D4C9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D4C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D4C9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D4C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D4C9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D4C9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92D4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p1">
    <w:name w:val="x_p1"/>
    <w:basedOn w:val="Normale"/>
    <w:rsid w:val="00480DE1"/>
    <w:pPr>
      <w:spacing w:before="100" w:beforeAutospacing="1" w:after="100" w:afterAutospacing="1"/>
    </w:pPr>
    <w:rPr>
      <w:rFonts w:eastAsiaTheme="minorHAnsi"/>
    </w:rPr>
  </w:style>
  <w:style w:type="character" w:customStyle="1" w:styleId="xs2">
    <w:name w:val="x_s2"/>
    <w:basedOn w:val="Carpredefinitoparagrafo"/>
    <w:rsid w:val="0048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eitaliane.it" TargetMode="External"/><Relationship Id="rId13" Type="http://schemas.openxmlformats.org/officeDocument/2006/relationships/hyperlink" Target="https://it.linkedin.com/company/poste-italiane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hyperlink" Target="https://www.youtube.com/user/POSTEITALIANE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witter.com/posteitalian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posteitaliane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tgposte.poste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osteItaliane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4452B-C7C1-4CAE-B221-2387C498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 Italiane S.p.A.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CARROZZINI SVEVA (COM)</cp:lastModifiedBy>
  <cp:revision>5</cp:revision>
  <dcterms:created xsi:type="dcterms:W3CDTF">2025-03-12T09:24:00Z</dcterms:created>
  <dcterms:modified xsi:type="dcterms:W3CDTF">2025-03-12T10:38:00Z</dcterms:modified>
</cp:coreProperties>
</file>